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B0B5" w14:textId="7AB87ED2" w:rsidR="00641D67" w:rsidRPr="005F628F" w:rsidRDefault="00CC325F" w:rsidP="00641D67">
      <w:pPr>
        <w:spacing w:line="480" w:lineRule="auto"/>
        <w:jc w:val="center"/>
        <w:rPr>
          <w:rFonts w:ascii="Aptos" w:hAnsi="Aptos"/>
          <w:b/>
          <w:bCs/>
          <w:szCs w:val="24"/>
        </w:rPr>
      </w:pPr>
      <w:r>
        <w:rPr>
          <w:rFonts w:ascii="Aptos" w:hAnsi="Aptos"/>
          <w:b/>
          <w:bCs/>
          <w:szCs w:val="24"/>
        </w:rPr>
        <w:t xml:space="preserve">Editor’s Colum: </w:t>
      </w:r>
      <w:r w:rsidR="00040ADE">
        <w:rPr>
          <w:rFonts w:ascii="Aptos" w:hAnsi="Aptos"/>
          <w:b/>
          <w:bCs/>
          <w:szCs w:val="24"/>
        </w:rPr>
        <w:t>Pressure + Potential = Passion</w:t>
      </w:r>
    </w:p>
    <w:p w14:paraId="684E71EC" w14:textId="046F346B" w:rsidR="00E540E1" w:rsidRPr="005F628F" w:rsidRDefault="00CC325F" w:rsidP="00E540E1">
      <w:pPr>
        <w:jc w:val="center"/>
        <w:rPr>
          <w:rFonts w:ascii="Aptos" w:hAnsi="Aptos"/>
          <w:i/>
          <w:szCs w:val="24"/>
        </w:rPr>
      </w:pPr>
      <w:r>
        <w:rPr>
          <w:rFonts w:ascii="Aptos" w:hAnsi="Aptos"/>
          <w:i/>
          <w:szCs w:val="24"/>
        </w:rPr>
        <w:t>Dr. Megan Lowe, Northwestern State University of Louisiana</w:t>
      </w:r>
    </w:p>
    <w:p w14:paraId="247548FF" w14:textId="77777777" w:rsidR="00D6639D" w:rsidRDefault="00D6639D" w:rsidP="003F4C95">
      <w:pPr>
        <w:spacing w:line="480" w:lineRule="auto"/>
        <w:jc w:val="center"/>
        <w:rPr>
          <w:rFonts w:ascii="Aptos" w:hAnsi="Aptos"/>
        </w:rPr>
      </w:pPr>
      <w:r w:rsidRPr="005F628F">
        <w:rPr>
          <w:rFonts w:ascii="Aptos" w:hAnsi="Aptos"/>
          <w:noProof/>
        </w:rPr>
        <w:drawing>
          <wp:inline distT="0" distB="0" distL="0" distR="0" wp14:anchorId="43B77B69" wp14:editId="2A8A955C">
            <wp:extent cx="5208905" cy="895350"/>
            <wp:effectExtent l="0" t="0" r="0" b="0"/>
            <wp:docPr id="15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90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53DCD" w14:textId="5AE30E48" w:rsidR="00C35C1A" w:rsidRDefault="000A6E51" w:rsidP="002167B6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Despite my long and consistent career of work within </w:t>
      </w:r>
      <w:r w:rsidR="000B0B26">
        <w:rPr>
          <w:rFonts w:ascii="Aptos" w:hAnsi="Aptos"/>
        </w:rPr>
        <w:t>various</w:t>
      </w:r>
      <w:r>
        <w:rPr>
          <w:rFonts w:ascii="Aptos" w:hAnsi="Aptos"/>
        </w:rPr>
        <w:t xml:space="preserve"> publishing ecosystem</w:t>
      </w:r>
      <w:r w:rsidR="000B0B26">
        <w:rPr>
          <w:rFonts w:ascii="Aptos" w:hAnsi="Aptos"/>
        </w:rPr>
        <w:t>s</w:t>
      </w:r>
      <w:r>
        <w:rPr>
          <w:rFonts w:ascii="Aptos" w:hAnsi="Aptos"/>
        </w:rPr>
        <w:t xml:space="preserve"> </w:t>
      </w:r>
      <w:r w:rsidR="000B0B26">
        <w:rPr>
          <w:rFonts w:ascii="Aptos" w:hAnsi="Aptos"/>
        </w:rPr>
        <w:t xml:space="preserve">(newspaper, popular, and scholarly) </w:t>
      </w:r>
      <w:r>
        <w:rPr>
          <w:rFonts w:ascii="Aptos" w:hAnsi="Aptos"/>
        </w:rPr>
        <w:t>– as editor, author, peer reviewer, and proofreader – I am not immune to the danger of the blank page: the challenge of putting ideas into words and works onto paper in a way that is meaningful, valuable, and hopefully entertaining in some way</w:t>
      </w:r>
      <w:r w:rsidR="00C35C1A">
        <w:rPr>
          <w:rFonts w:ascii="Aptos" w:hAnsi="Aptos"/>
        </w:rPr>
        <w:t xml:space="preserve"> (even if it’s just an opportunity for y’all to groan and roll your collective eyes at my terrible jokes). A graduate degree in English (creative writing specifically) offers no immunity against writer’s block either, though it </w:t>
      </w:r>
      <w:r w:rsidR="001B593E">
        <w:rPr>
          <w:rFonts w:ascii="Aptos" w:hAnsi="Aptos"/>
        </w:rPr>
        <w:t xml:space="preserve">equipped me </w:t>
      </w:r>
      <w:r w:rsidR="00C35C1A">
        <w:rPr>
          <w:rFonts w:ascii="Aptos" w:hAnsi="Aptos"/>
        </w:rPr>
        <w:t xml:space="preserve">with strategies to battle the block. </w:t>
      </w:r>
    </w:p>
    <w:p w14:paraId="67CBD7E7" w14:textId="1777B95C" w:rsidR="00C35C1A" w:rsidRDefault="00C35C1A" w:rsidP="00EF41EC">
      <w:pPr>
        <w:spacing w:line="480" w:lineRule="auto"/>
        <w:rPr>
          <w:rFonts w:ascii="Aptos" w:hAnsi="Aptos"/>
        </w:rPr>
      </w:pPr>
      <w:r>
        <w:rPr>
          <w:rFonts w:ascii="Aptos" w:hAnsi="Aptos"/>
        </w:rPr>
        <w:tab/>
        <w:t xml:space="preserve">I find myself battling such a block at this time, especially as I am rusty in the writing of scholarly or professional material that isn’t assessment of some sort (hello, SACSCOC; hello, peer review) or documentation of some sort (hello, safety meetings; hello, Title III grant). That latter thing, the Title III grant of which I am the </w:t>
      </w:r>
      <w:r w:rsidR="00784669">
        <w:rPr>
          <w:rFonts w:ascii="Aptos" w:hAnsi="Aptos"/>
        </w:rPr>
        <w:t>Principal</w:t>
      </w:r>
      <w:r>
        <w:rPr>
          <w:rFonts w:ascii="Aptos" w:hAnsi="Aptos"/>
        </w:rPr>
        <w:t xml:space="preserve"> Investigator (PI), consumes a lot of time these days and has taken me away from scholarship and research, which I consistently lament to my husband. But there is simply no room. Being the PI and the Director of University Libraries is two full-time jobs crammed into the space meant for one person. I know we all wear many hats these days, so I am preaching to the choir, but realistically…I’m just one person, wearing many hats in my capacity as the library director, and then I have a whole ‘</w:t>
      </w:r>
      <w:proofErr w:type="spellStart"/>
      <w:r>
        <w:rPr>
          <w:rFonts w:ascii="Aptos" w:hAnsi="Aptos"/>
        </w:rPr>
        <w:t>nother</w:t>
      </w:r>
      <w:proofErr w:type="spellEnd"/>
      <w:r>
        <w:rPr>
          <w:rFonts w:ascii="Aptos" w:hAnsi="Aptos"/>
        </w:rPr>
        <w:t xml:space="preserve"> set of hats I have to wear as the PI. </w:t>
      </w:r>
      <w:r w:rsidR="00784669">
        <w:rPr>
          <w:rFonts w:ascii="Aptos" w:hAnsi="Aptos"/>
        </w:rPr>
        <w:t xml:space="preserve">I am not complaining, </w:t>
      </w:r>
      <w:r w:rsidR="00784669">
        <w:rPr>
          <w:rFonts w:ascii="Aptos" w:hAnsi="Aptos"/>
        </w:rPr>
        <w:lastRenderedPageBreak/>
        <w:t xml:space="preserve">as it were; I am simply observing the logistics of there not being enough hours in the day. </w:t>
      </w:r>
    </w:p>
    <w:p w14:paraId="59D3CC6A" w14:textId="738B6C65" w:rsidR="00784669" w:rsidRDefault="00B00DEA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>So, between the block and the lack of personal resources</w:t>
      </w:r>
      <w:r w:rsidR="00313661">
        <w:rPr>
          <w:rFonts w:ascii="Aptos" w:hAnsi="Aptos"/>
        </w:rPr>
        <w:t xml:space="preserve"> (the rock and the hard place)</w:t>
      </w:r>
      <w:r>
        <w:rPr>
          <w:rFonts w:ascii="Aptos" w:hAnsi="Aptos"/>
        </w:rPr>
        <w:t xml:space="preserve">, I </w:t>
      </w:r>
      <w:r w:rsidR="00AE6683">
        <w:rPr>
          <w:rFonts w:ascii="Aptos" w:hAnsi="Aptos"/>
        </w:rPr>
        <w:t>found</w:t>
      </w:r>
      <w:r>
        <w:rPr>
          <w:rFonts w:ascii="Aptos" w:hAnsi="Aptos"/>
        </w:rPr>
        <w:t xml:space="preserve"> myself frustrated with the blank page, in spite of its potential. </w:t>
      </w:r>
      <w:r w:rsidR="00AE6683">
        <w:rPr>
          <w:rFonts w:ascii="Aptos" w:hAnsi="Aptos"/>
        </w:rPr>
        <w:t xml:space="preserve">Sometimes reframing the blank page as </w:t>
      </w:r>
      <w:r w:rsidR="00AE6683" w:rsidRPr="00E621B6">
        <w:rPr>
          <w:rFonts w:ascii="Aptos" w:hAnsi="Aptos"/>
          <w:i/>
          <w:iCs/>
        </w:rPr>
        <w:t>potential</w:t>
      </w:r>
      <w:r w:rsidR="00AE6683">
        <w:rPr>
          <w:rFonts w:ascii="Aptos" w:hAnsi="Aptos"/>
        </w:rPr>
        <w:t xml:space="preserve"> rather than </w:t>
      </w:r>
      <w:r w:rsidR="00AE6683" w:rsidRPr="00E621B6">
        <w:rPr>
          <w:rFonts w:ascii="Aptos" w:hAnsi="Aptos"/>
          <w:i/>
          <w:iCs/>
        </w:rPr>
        <w:t>pressure</w:t>
      </w:r>
      <w:r w:rsidR="00AE6683">
        <w:rPr>
          <w:rFonts w:ascii="Aptos" w:hAnsi="Aptos"/>
        </w:rPr>
        <w:t xml:space="preserve"> helps </w:t>
      </w:r>
      <w:r w:rsidR="007A62C9">
        <w:rPr>
          <w:rFonts w:ascii="Aptos" w:hAnsi="Aptos"/>
        </w:rPr>
        <w:t>–</w:t>
      </w:r>
      <w:r w:rsidR="00AE6683">
        <w:rPr>
          <w:rFonts w:ascii="Aptos" w:hAnsi="Aptos"/>
        </w:rPr>
        <w:t xml:space="preserve"> </w:t>
      </w:r>
      <w:r w:rsidR="007A62C9">
        <w:rPr>
          <w:rFonts w:ascii="Aptos" w:hAnsi="Aptos"/>
        </w:rPr>
        <w:t xml:space="preserve">but it failed me this time. I sat at my desk starting at the blank page, willing the muse to come to me and deliver me, to no avail. </w:t>
      </w:r>
      <w:r w:rsidR="00497D0D">
        <w:rPr>
          <w:rFonts w:ascii="Aptos" w:hAnsi="Aptos"/>
        </w:rPr>
        <w:t xml:space="preserve">I keep lists of research article/study ideas, but there’s something about this editor’s column that defeated me this time around. And because this time only comes once a year, and I prefer to write something that is timely and relevant, it seems inadvisable and counterproductive to keep a list of topics for the column. </w:t>
      </w:r>
    </w:p>
    <w:p w14:paraId="27A5D728" w14:textId="296ED1C0" w:rsidR="00BB00FB" w:rsidRDefault="001C3815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I put this column away for a while, until closer to time of publication, hopeful that inspiration would come like a bolt out of the blue. </w:t>
      </w:r>
      <w:r w:rsidRPr="001C3815">
        <w:rPr>
          <w:rFonts w:ascii="Aptos" w:hAnsi="Aptos"/>
          <w:b/>
          <w:bCs/>
        </w:rPr>
        <w:t>Spoiler alert: it never came.</w:t>
      </w:r>
      <w:r>
        <w:rPr>
          <w:rFonts w:ascii="Aptos" w:hAnsi="Aptos"/>
        </w:rPr>
        <w:t xml:space="preserve"> </w:t>
      </w:r>
    </w:p>
    <w:p w14:paraId="65D38B54" w14:textId="53F7F8CE" w:rsidR="001C3815" w:rsidRDefault="00BB00FB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But as I sat at my desktop lamenting, I </w:t>
      </w:r>
      <w:r w:rsidR="009D0916">
        <w:rPr>
          <w:rFonts w:ascii="Aptos" w:hAnsi="Aptos"/>
        </w:rPr>
        <w:t xml:space="preserve">recalled that the working title for this column was “Pressure + Potential = Passion.” I don’t remember WHY I used that working title. I don’t remember what prompted me to use that title. But I decided to sit with that title for a while to see if it could save this column </w:t>
      </w:r>
      <w:r w:rsidR="00B251D4">
        <w:rPr>
          <w:rFonts w:ascii="Aptos" w:hAnsi="Aptos"/>
        </w:rPr>
        <w:t>(</w:t>
      </w:r>
      <w:r w:rsidR="009D0916">
        <w:rPr>
          <w:rFonts w:ascii="Aptos" w:hAnsi="Aptos"/>
        </w:rPr>
        <w:t>and me</w:t>
      </w:r>
      <w:r w:rsidR="00B251D4">
        <w:rPr>
          <w:rFonts w:ascii="Aptos" w:hAnsi="Aptos"/>
        </w:rPr>
        <w:t>)</w:t>
      </w:r>
      <w:r w:rsidR="009D0916">
        <w:rPr>
          <w:rFonts w:ascii="Aptos" w:hAnsi="Aptos"/>
        </w:rPr>
        <w:t xml:space="preserve">. </w:t>
      </w:r>
      <w:r w:rsidR="001C3815">
        <w:rPr>
          <w:rFonts w:ascii="Aptos" w:hAnsi="Aptos"/>
        </w:rPr>
        <w:t xml:space="preserve"> </w:t>
      </w:r>
      <w:r w:rsidR="00693F64">
        <w:rPr>
          <w:rFonts w:ascii="Aptos" w:hAnsi="Aptos"/>
          <w:b/>
          <w:bCs/>
        </w:rPr>
        <w:t xml:space="preserve">Spoiler alert: not exactly. </w:t>
      </w:r>
    </w:p>
    <w:p w14:paraId="0083DE9E" w14:textId="39CC8A77" w:rsidR="00693F64" w:rsidRDefault="00545C92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While the original motivation is lost to time, what did emerge from reading that title and sitting with it was an emphasis on </w:t>
      </w:r>
      <w:r>
        <w:rPr>
          <w:rFonts w:ascii="Aptos" w:hAnsi="Aptos"/>
          <w:i/>
          <w:iCs/>
        </w:rPr>
        <w:t xml:space="preserve">passion </w:t>
      </w:r>
      <w:r>
        <w:rPr>
          <w:rFonts w:ascii="Aptos" w:hAnsi="Aptos"/>
        </w:rPr>
        <w:t xml:space="preserve">and the idea of </w:t>
      </w:r>
      <w:r>
        <w:rPr>
          <w:rFonts w:ascii="Aptos" w:hAnsi="Aptos"/>
          <w:i/>
          <w:iCs/>
        </w:rPr>
        <w:t>gratitude</w:t>
      </w:r>
      <w:r>
        <w:rPr>
          <w:rFonts w:ascii="Aptos" w:hAnsi="Aptos"/>
        </w:rPr>
        <w:t xml:space="preserve">. I realized that I have a problem one might want to have: a job that one loves that provides fertile ground for topics, phenomena, and challenges to explore, discuss, and research – the </w:t>
      </w:r>
      <w:r>
        <w:rPr>
          <w:rFonts w:ascii="Aptos" w:hAnsi="Aptos"/>
          <w:i/>
          <w:iCs/>
        </w:rPr>
        <w:t>passion</w:t>
      </w:r>
      <w:r>
        <w:rPr>
          <w:rFonts w:ascii="Aptos" w:hAnsi="Aptos"/>
        </w:rPr>
        <w:t xml:space="preserve">. I am grateful that this is my job, that this is my passion. That I get to do this work, including having writer’s block about my editor’s column, every day, and </w:t>
      </w:r>
      <w:r>
        <w:rPr>
          <w:rFonts w:ascii="Aptos" w:hAnsi="Aptos"/>
          <w:i/>
          <w:iCs/>
        </w:rPr>
        <w:t>I love that so much</w:t>
      </w:r>
      <w:r>
        <w:rPr>
          <w:rFonts w:ascii="Aptos" w:hAnsi="Aptos"/>
        </w:rPr>
        <w:t xml:space="preserve">. </w:t>
      </w:r>
    </w:p>
    <w:p w14:paraId="62CF0028" w14:textId="0A353A0B" w:rsidR="00931659" w:rsidRDefault="00931659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But something else emerged, particularly around passion. I recently did instruction </w:t>
      </w:r>
      <w:r>
        <w:rPr>
          <w:rFonts w:ascii="Aptos" w:hAnsi="Aptos"/>
        </w:rPr>
        <w:lastRenderedPageBreak/>
        <w:t xml:space="preserve">for a graduate music education class about </w:t>
      </w:r>
      <w:r w:rsidR="00BA4590">
        <w:rPr>
          <w:rFonts w:ascii="Aptos" w:hAnsi="Aptos"/>
        </w:rPr>
        <w:t xml:space="preserve">plagiarism, academic integrity, and </w:t>
      </w:r>
      <w:proofErr w:type="spellStart"/>
      <w:r w:rsidR="00BA4590">
        <w:rPr>
          <w:rFonts w:ascii="Aptos" w:hAnsi="Aptos"/>
        </w:rPr>
        <w:t>genAI</w:t>
      </w:r>
      <w:proofErr w:type="spellEnd"/>
      <w:r w:rsidR="00BA4590">
        <w:rPr>
          <w:rFonts w:ascii="Aptos" w:hAnsi="Aptos"/>
        </w:rPr>
        <w:t xml:space="preserve"> tools. Vis-à-vis </w:t>
      </w:r>
      <w:proofErr w:type="spellStart"/>
      <w:r w:rsidR="00BA4590">
        <w:rPr>
          <w:rFonts w:ascii="Aptos" w:hAnsi="Aptos"/>
        </w:rPr>
        <w:t>genAI</w:t>
      </w:r>
      <w:proofErr w:type="spellEnd"/>
      <w:r w:rsidR="00BA4590">
        <w:rPr>
          <w:rFonts w:ascii="Aptos" w:hAnsi="Aptos"/>
        </w:rPr>
        <w:t xml:space="preserve"> tools, I described what I felt were responsible uses of </w:t>
      </w:r>
      <w:proofErr w:type="spellStart"/>
      <w:r w:rsidR="00BA4590">
        <w:rPr>
          <w:rFonts w:ascii="Aptos" w:hAnsi="Aptos"/>
        </w:rPr>
        <w:t>genAI</w:t>
      </w:r>
      <w:proofErr w:type="spellEnd"/>
      <w:r w:rsidR="00BA4590">
        <w:rPr>
          <w:rFonts w:ascii="Aptos" w:hAnsi="Aptos"/>
        </w:rPr>
        <w:t xml:space="preserve"> in research contexts – things like outlining, brainstorming, and real-time feedback on one’s in-progress work. I talked about the need to distinguish the </w:t>
      </w:r>
      <w:r w:rsidR="00BA4590">
        <w:rPr>
          <w:rFonts w:ascii="Aptos" w:hAnsi="Aptos"/>
          <w:i/>
          <w:iCs/>
        </w:rPr>
        <w:t xml:space="preserve">process </w:t>
      </w:r>
      <w:r w:rsidR="00BA4590">
        <w:rPr>
          <w:rFonts w:ascii="Aptos" w:hAnsi="Aptos"/>
        </w:rPr>
        <w:t xml:space="preserve">from the </w:t>
      </w:r>
      <w:r w:rsidR="00BA4590">
        <w:rPr>
          <w:rFonts w:ascii="Aptos" w:hAnsi="Aptos"/>
          <w:i/>
          <w:iCs/>
        </w:rPr>
        <w:t xml:space="preserve">product. </w:t>
      </w:r>
      <w:r w:rsidR="00BA4590">
        <w:rPr>
          <w:rFonts w:ascii="Aptos" w:hAnsi="Aptos"/>
        </w:rPr>
        <w:t xml:space="preserve">I explained that we want them to focus on the process because that’s where the learning happens – the product is just the culmination of the learning, but it’s the process that’s </w:t>
      </w:r>
      <w:r w:rsidR="00BA4590">
        <w:rPr>
          <w:rFonts w:ascii="Aptos" w:hAnsi="Aptos"/>
          <w:i/>
          <w:iCs/>
        </w:rPr>
        <w:t>most</w:t>
      </w:r>
      <w:r w:rsidR="00BA4590">
        <w:rPr>
          <w:rFonts w:ascii="Aptos" w:hAnsi="Aptos"/>
        </w:rPr>
        <w:t xml:space="preserve"> important for learning. </w:t>
      </w:r>
      <w:r w:rsidR="0033554F">
        <w:rPr>
          <w:rFonts w:ascii="Aptos" w:hAnsi="Aptos"/>
        </w:rPr>
        <w:t xml:space="preserve">And if they can’t show us the process, we question the learning, and we question the product. </w:t>
      </w:r>
    </w:p>
    <w:p w14:paraId="277543A1" w14:textId="002EC9DC" w:rsidR="0033554F" w:rsidRDefault="009A1FE0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I realized that I’d gotten hyper-focused on the </w:t>
      </w:r>
      <w:r>
        <w:rPr>
          <w:rFonts w:ascii="Aptos" w:hAnsi="Aptos"/>
          <w:i/>
          <w:iCs/>
        </w:rPr>
        <w:t>product</w:t>
      </w:r>
      <w:r>
        <w:rPr>
          <w:rFonts w:ascii="Aptos" w:hAnsi="Aptos"/>
        </w:rPr>
        <w:t xml:space="preserve"> in this case. I think we all get overly focused on products these days – trying to show value, demonstrating ROI, aggregating usage statistics to show how relevant and helpful library services are, etc. etc. etc. We </w:t>
      </w:r>
      <w:r w:rsidR="00133A4A">
        <w:rPr>
          <w:rFonts w:ascii="Aptos" w:hAnsi="Aptos"/>
        </w:rPr>
        <w:t xml:space="preserve">focus on assessments, running reports in Workflows, showing the circulation statistics, sharing the financial impact of OER work, etc. etc. etc. </w:t>
      </w:r>
    </w:p>
    <w:p w14:paraId="4B34F908" w14:textId="77777777" w:rsidR="00133A4A" w:rsidRDefault="00133A4A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Don’t get me wrong; these things are all important. It’s important to quantitively demonstrate our work. It’s critical to empirically show how </w:t>
      </w:r>
      <w:proofErr w:type="gramStart"/>
      <w:r>
        <w:rPr>
          <w:rFonts w:ascii="Aptos" w:hAnsi="Aptos"/>
        </w:rPr>
        <w:t>what we do is effective</w:t>
      </w:r>
      <w:proofErr w:type="gramEnd"/>
      <w:r>
        <w:rPr>
          <w:rFonts w:ascii="Aptos" w:hAnsi="Aptos"/>
        </w:rPr>
        <w:t xml:space="preserve">. </w:t>
      </w:r>
    </w:p>
    <w:p w14:paraId="68138C47" w14:textId="0F78A33E" w:rsidR="00133A4A" w:rsidRDefault="00133A4A" w:rsidP="00B00DEA">
      <w:pPr>
        <w:spacing w:line="480" w:lineRule="auto"/>
        <w:ind w:firstLine="720"/>
        <w:rPr>
          <w:rFonts w:ascii="Aptos" w:hAnsi="Aptos"/>
          <w:b/>
          <w:bCs/>
        </w:rPr>
      </w:pPr>
      <w:r w:rsidRPr="00133A4A">
        <w:rPr>
          <w:rFonts w:ascii="Aptos" w:hAnsi="Aptos"/>
          <w:b/>
          <w:bCs/>
          <w:i/>
          <w:iCs/>
        </w:rPr>
        <w:t>But that’s not why any of us are in librarianship</w:t>
      </w:r>
      <w:r w:rsidRPr="00133A4A">
        <w:rPr>
          <w:rFonts w:ascii="Aptos" w:hAnsi="Aptos"/>
          <w:b/>
          <w:bCs/>
        </w:rPr>
        <w:t>.</w:t>
      </w:r>
    </w:p>
    <w:p w14:paraId="0B6DB46A" w14:textId="792B2C7E" w:rsidR="00133A4A" w:rsidRDefault="00133A4A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I seriously doubt any of us went to library school or obtained jobs in libraries thinking “Oh boy, I want to manage user statistics and demonstrate ROI!” </w:t>
      </w:r>
      <w:r w:rsidR="003A54F0">
        <w:rPr>
          <w:rFonts w:ascii="Aptos" w:hAnsi="Aptos"/>
        </w:rPr>
        <w:t xml:space="preserve">(If that’s you, please don’t take this as an attack – your values are valid. It takes all kinds to make our libraries work.) I think many of us went into libraries </w:t>
      </w:r>
      <w:r w:rsidR="003A54F0">
        <w:rPr>
          <w:rFonts w:ascii="Aptos" w:hAnsi="Aptos"/>
          <w:i/>
          <w:iCs/>
        </w:rPr>
        <w:t xml:space="preserve">wanting to help people in these contexts. </w:t>
      </w:r>
      <w:r w:rsidR="003A54F0">
        <w:rPr>
          <w:rFonts w:ascii="Aptos" w:hAnsi="Aptos"/>
        </w:rPr>
        <w:t xml:space="preserve">I think many of us went into library work </w:t>
      </w:r>
      <w:r w:rsidR="003A54F0">
        <w:rPr>
          <w:rFonts w:ascii="Aptos" w:hAnsi="Aptos"/>
          <w:i/>
          <w:iCs/>
        </w:rPr>
        <w:t xml:space="preserve">wanting to be part of institutions that help people in some way. </w:t>
      </w:r>
      <w:r w:rsidR="003A54F0">
        <w:rPr>
          <w:rFonts w:ascii="Aptos" w:hAnsi="Aptos"/>
        </w:rPr>
        <w:t xml:space="preserve">I think many of us went into this work </w:t>
      </w:r>
      <w:r w:rsidR="003A54F0">
        <w:rPr>
          <w:rFonts w:ascii="Aptos" w:hAnsi="Aptos"/>
          <w:i/>
          <w:iCs/>
        </w:rPr>
        <w:t xml:space="preserve">because we have a passion </w:t>
      </w:r>
      <w:r w:rsidR="003A54F0">
        <w:rPr>
          <w:rFonts w:ascii="Aptos" w:hAnsi="Aptos"/>
          <w:i/>
          <w:iCs/>
        </w:rPr>
        <w:lastRenderedPageBreak/>
        <w:t xml:space="preserve">for literacy, for helping others, for education, for helping others become self-sufficient. </w:t>
      </w:r>
      <w:r w:rsidR="000434EA">
        <w:rPr>
          <w:rFonts w:ascii="Aptos" w:hAnsi="Aptos"/>
        </w:rPr>
        <w:t xml:space="preserve">These things are </w:t>
      </w:r>
      <w:r w:rsidR="000434EA">
        <w:rPr>
          <w:rFonts w:ascii="Aptos" w:hAnsi="Aptos"/>
          <w:i/>
          <w:iCs/>
        </w:rPr>
        <w:t>passions</w:t>
      </w:r>
      <w:r w:rsidR="000434EA">
        <w:rPr>
          <w:rFonts w:ascii="Aptos" w:hAnsi="Aptos"/>
        </w:rPr>
        <w:t xml:space="preserve">, and that’s what likely motivated most of us to pursue working in this profession. The end – the product – </w:t>
      </w:r>
      <w:r w:rsidR="000434EA">
        <w:rPr>
          <w:rFonts w:ascii="Aptos" w:hAnsi="Aptos"/>
          <w:i/>
          <w:iCs/>
        </w:rPr>
        <w:t>matters</w:t>
      </w:r>
      <w:r w:rsidR="000434EA">
        <w:rPr>
          <w:rFonts w:ascii="Aptos" w:hAnsi="Aptos"/>
        </w:rPr>
        <w:t xml:space="preserve">, but the work that we do that matters the most happens in the </w:t>
      </w:r>
      <w:r w:rsidR="000434EA">
        <w:rPr>
          <w:rFonts w:ascii="Aptos" w:hAnsi="Aptos"/>
          <w:i/>
          <w:iCs/>
        </w:rPr>
        <w:t xml:space="preserve">process. </w:t>
      </w:r>
      <w:r w:rsidR="000434EA">
        <w:rPr>
          <w:rFonts w:ascii="Aptos" w:hAnsi="Aptos"/>
        </w:rPr>
        <w:t xml:space="preserve">In the process is where the pressure occurs, where the potential exists, and that’s where many of us thrive in this profession. </w:t>
      </w:r>
    </w:p>
    <w:p w14:paraId="06EACFF2" w14:textId="622BEA89" w:rsidR="000434EA" w:rsidRDefault="00BD4623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My ranting brain, grasping on the flow that came from </w:t>
      </w:r>
      <w:r w:rsidR="00572A5D">
        <w:rPr>
          <w:rFonts w:ascii="Aptos" w:hAnsi="Aptos"/>
        </w:rPr>
        <w:t xml:space="preserve">the emergences, wanted to seize on the </w:t>
      </w:r>
      <w:proofErr w:type="spellStart"/>
      <w:r w:rsidR="00572A5D">
        <w:rPr>
          <w:rFonts w:ascii="Aptos" w:hAnsi="Aptos"/>
        </w:rPr>
        <w:t>genAI</w:t>
      </w:r>
      <w:proofErr w:type="spellEnd"/>
      <w:r w:rsidR="00572A5D">
        <w:rPr>
          <w:rFonts w:ascii="Aptos" w:hAnsi="Aptos"/>
        </w:rPr>
        <w:t xml:space="preserve"> thing. I am mostly resisting this, because I think there are a lot of us who are tired of talking about </w:t>
      </w:r>
      <w:proofErr w:type="spellStart"/>
      <w:r w:rsidR="00572A5D">
        <w:rPr>
          <w:rFonts w:ascii="Aptos" w:hAnsi="Aptos"/>
        </w:rPr>
        <w:t>genAI</w:t>
      </w:r>
      <w:proofErr w:type="spellEnd"/>
      <w:r w:rsidR="00572A5D">
        <w:rPr>
          <w:rFonts w:ascii="Aptos" w:hAnsi="Aptos"/>
        </w:rPr>
        <w:t xml:space="preserve">. But I want to remind all of us that at the heart of what makes us better than </w:t>
      </w:r>
      <w:proofErr w:type="spellStart"/>
      <w:r w:rsidR="00572A5D">
        <w:rPr>
          <w:rFonts w:ascii="Aptos" w:hAnsi="Aptos"/>
        </w:rPr>
        <w:t>genAI</w:t>
      </w:r>
      <w:proofErr w:type="spellEnd"/>
      <w:r w:rsidR="00572A5D">
        <w:rPr>
          <w:rFonts w:ascii="Aptos" w:hAnsi="Aptos"/>
        </w:rPr>
        <w:t xml:space="preserve"> is </w:t>
      </w:r>
      <w:r w:rsidR="00572A5D">
        <w:rPr>
          <w:rFonts w:ascii="Aptos" w:hAnsi="Aptos"/>
          <w:b/>
          <w:bCs/>
          <w:i/>
          <w:iCs/>
        </w:rPr>
        <w:t xml:space="preserve">our humanity, because that’s where our passion comes from. </w:t>
      </w:r>
      <w:r w:rsidR="00572A5D">
        <w:rPr>
          <w:rFonts w:ascii="Aptos" w:hAnsi="Aptos"/>
        </w:rPr>
        <w:t xml:space="preserve">GenAI can produce products – sometimes they produce </w:t>
      </w:r>
      <w:r w:rsidR="00572A5D">
        <w:rPr>
          <w:rFonts w:ascii="Aptos" w:hAnsi="Aptos"/>
          <w:i/>
          <w:iCs/>
        </w:rPr>
        <w:t xml:space="preserve">good </w:t>
      </w:r>
      <w:r w:rsidR="00572A5D">
        <w:rPr>
          <w:rFonts w:ascii="Aptos" w:hAnsi="Aptos"/>
        </w:rPr>
        <w:t xml:space="preserve">products. They can accomplish tasks and provide input and solve problems. </w:t>
      </w:r>
      <w:r w:rsidR="00572A5D">
        <w:rPr>
          <w:rFonts w:ascii="Aptos" w:hAnsi="Aptos"/>
          <w:i/>
          <w:iCs/>
        </w:rPr>
        <w:t xml:space="preserve">But there’s no passion in it. There’s no fire any it. </w:t>
      </w:r>
      <w:r w:rsidR="00572A5D">
        <w:rPr>
          <w:rFonts w:ascii="Aptos" w:hAnsi="Aptos"/>
        </w:rPr>
        <w:t xml:space="preserve">Just the cold completion of a task. </w:t>
      </w:r>
    </w:p>
    <w:p w14:paraId="0470B79D" w14:textId="0885ABE8" w:rsidR="00572A5D" w:rsidRPr="00572A5D" w:rsidRDefault="00572A5D" w:rsidP="00B00DEA">
      <w:pPr>
        <w:spacing w:line="480" w:lineRule="auto"/>
        <w:ind w:firstLine="720"/>
        <w:rPr>
          <w:rFonts w:ascii="Aptos" w:hAnsi="Aptos"/>
        </w:rPr>
      </w:pPr>
      <w:r>
        <w:rPr>
          <w:rFonts w:ascii="Aptos" w:hAnsi="Aptos"/>
        </w:rPr>
        <w:t xml:space="preserve">I know the burnout is real for all of us – not just in higher education in Louisiana, not just socially. Burnout is an unfortunate phenomenon of this work. </w:t>
      </w:r>
      <w:r>
        <w:rPr>
          <w:rFonts w:ascii="Aptos" w:hAnsi="Aptos"/>
          <w:i/>
          <w:iCs/>
        </w:rPr>
        <w:t xml:space="preserve">But some of that is because of how much we put into what we do, because it is our passion. </w:t>
      </w:r>
      <w:r>
        <w:rPr>
          <w:rFonts w:ascii="Aptos" w:hAnsi="Aptos"/>
        </w:rPr>
        <w:t xml:space="preserve">So, when the pressure seems too much (cue up “Under Pressure”) – when problems </w:t>
      </w:r>
      <w:proofErr w:type="gramStart"/>
      <w:r>
        <w:rPr>
          <w:rFonts w:ascii="Aptos" w:hAnsi="Aptos"/>
        </w:rPr>
        <w:t>seems</w:t>
      </w:r>
      <w:proofErr w:type="gramEnd"/>
      <w:r>
        <w:rPr>
          <w:rFonts w:ascii="Aptos" w:hAnsi="Aptos"/>
        </w:rPr>
        <w:t xml:space="preserve"> greater than the potential – when the solutions we are handed seem to be without value and beauty and meaning – </w:t>
      </w:r>
      <w:r>
        <w:rPr>
          <w:rFonts w:ascii="Aptos" w:hAnsi="Aptos"/>
          <w:i/>
          <w:iCs/>
        </w:rPr>
        <w:t>remember your passion</w:t>
      </w:r>
      <w:r>
        <w:rPr>
          <w:rFonts w:ascii="Aptos" w:hAnsi="Aptos"/>
        </w:rPr>
        <w:t xml:space="preserve">. It won’t solve the problems; it won’t alleviate the burnout. But it will remind you that your work has value – to yourself and others – and that you contain passion, you contain fire, and that’s even more valuable than the reports, the evaluations, and the products. </w:t>
      </w:r>
    </w:p>
    <w:p w14:paraId="5B4898B7" w14:textId="77777777" w:rsidR="00497D0D" w:rsidRPr="005F628F" w:rsidRDefault="00497D0D" w:rsidP="00B00DEA">
      <w:pPr>
        <w:spacing w:line="480" w:lineRule="auto"/>
        <w:ind w:firstLine="720"/>
        <w:rPr>
          <w:rFonts w:ascii="Aptos" w:hAnsi="Aptos"/>
        </w:rPr>
      </w:pPr>
    </w:p>
    <w:sectPr w:rsidR="00497D0D" w:rsidRPr="005F628F" w:rsidSect="00361AC1">
      <w:headerReference w:type="default" r:id="rId8"/>
      <w:footerReference w:type="default" r:id="rId9"/>
      <w:endnotePr>
        <w:numFmt w:val="decimal"/>
      </w:endnotePr>
      <w:type w:val="continuous"/>
      <w:pgSz w:w="12240" w:h="15840"/>
      <w:pgMar w:top="1440" w:right="1440" w:bottom="1440" w:left="1440" w:header="720" w:footer="86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184B9" w14:textId="77777777" w:rsidR="00240D2A" w:rsidRDefault="00240D2A">
      <w:r>
        <w:separator/>
      </w:r>
    </w:p>
  </w:endnote>
  <w:endnote w:type="continuationSeparator" w:id="0">
    <w:p w14:paraId="65C4456D" w14:textId="77777777" w:rsidR="00240D2A" w:rsidRDefault="00240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DCC7" w14:textId="56DDD300" w:rsidR="00E928F2" w:rsidRPr="005F628F" w:rsidRDefault="00102B82" w:rsidP="002C4660">
    <w:pPr>
      <w:tabs>
        <w:tab w:val="right" w:pos="8640"/>
      </w:tabs>
      <w:rPr>
        <w:rFonts w:ascii="Aptos" w:hAnsi="Aptos"/>
        <w:kern w:val="0"/>
        <w:sz w:val="22"/>
        <w:szCs w:val="22"/>
      </w:rPr>
    </w:pPr>
    <w:r w:rsidRPr="005F628F">
      <w:rPr>
        <w:rFonts w:ascii="Aptos" w:hAnsi="Aptos"/>
        <w:sz w:val="22"/>
        <w:szCs w:val="22"/>
      </w:rPr>
      <w:t xml:space="preserve">ISSN 2150-086X                                    Volume </w:t>
    </w:r>
    <w:r w:rsidR="008A76F9">
      <w:rPr>
        <w:rFonts w:ascii="Aptos" w:hAnsi="Aptos"/>
        <w:sz w:val="22"/>
        <w:szCs w:val="22"/>
      </w:rPr>
      <w:t>9</w:t>
    </w:r>
    <w:r w:rsidRPr="005F628F">
      <w:rPr>
        <w:rFonts w:ascii="Aptos" w:hAnsi="Aptos"/>
        <w:sz w:val="22"/>
        <w:szCs w:val="22"/>
      </w:rPr>
      <w:t xml:space="preserve"> (20</w:t>
    </w:r>
    <w:r w:rsidR="00284A11" w:rsidRPr="005F628F">
      <w:rPr>
        <w:rFonts w:ascii="Aptos" w:hAnsi="Aptos"/>
        <w:sz w:val="22"/>
        <w:szCs w:val="22"/>
      </w:rPr>
      <w:t>2</w:t>
    </w:r>
    <w:r w:rsidR="008A76F9">
      <w:rPr>
        <w:rFonts w:ascii="Aptos" w:hAnsi="Aptos"/>
        <w:sz w:val="22"/>
        <w:szCs w:val="22"/>
      </w:rPr>
      <w:t>6</w:t>
    </w:r>
    <w:r w:rsidRPr="005F628F">
      <w:rPr>
        <w:rFonts w:ascii="Aptos" w:hAnsi="Aptos"/>
        <w:sz w:val="22"/>
        <w:szCs w:val="22"/>
      </w:rPr>
      <w:t>)</w:t>
    </w:r>
    <w:r w:rsidRPr="005F628F">
      <w:rPr>
        <w:rFonts w:ascii="Aptos" w:hAnsi="Aptos"/>
        <w:kern w:val="0"/>
        <w:sz w:val="22"/>
        <w:szCs w:val="22"/>
      </w:rPr>
      <w:t xml:space="preserve"> </w:t>
    </w:r>
    <w:r w:rsidR="00373CC4" w:rsidRPr="005F628F">
      <w:rPr>
        <w:rFonts w:ascii="Aptos" w:hAnsi="Aptos"/>
        <w:kern w:val="0"/>
        <w:sz w:val="22"/>
        <w:szCs w:val="22"/>
      </w:rPr>
      <w:tab/>
    </w:r>
    <w:r w:rsidRPr="005F628F">
      <w:rPr>
        <w:rFonts w:ascii="Aptos" w:hAnsi="Aptos"/>
        <w:kern w:val="0"/>
        <w:sz w:val="22"/>
        <w:szCs w:val="22"/>
      </w:rPr>
      <w:t xml:space="preserve">Page </w:t>
    </w:r>
    <w:r w:rsidRPr="005F628F">
      <w:rPr>
        <w:rFonts w:ascii="Aptos" w:hAnsi="Aptos"/>
        <w:kern w:val="0"/>
        <w:sz w:val="22"/>
        <w:szCs w:val="22"/>
      </w:rPr>
      <w:fldChar w:fldCharType="begin"/>
    </w:r>
    <w:r w:rsidRPr="005F628F">
      <w:rPr>
        <w:rFonts w:ascii="Aptos" w:hAnsi="Aptos"/>
        <w:kern w:val="0"/>
        <w:sz w:val="22"/>
        <w:szCs w:val="22"/>
      </w:rPr>
      <w:instrText xml:space="preserve"> PAGE   \* MERGEFORMAT </w:instrText>
    </w:r>
    <w:r w:rsidRPr="005F628F">
      <w:rPr>
        <w:rFonts w:ascii="Aptos" w:hAnsi="Aptos"/>
        <w:kern w:val="0"/>
        <w:sz w:val="22"/>
        <w:szCs w:val="22"/>
      </w:rPr>
      <w:fldChar w:fldCharType="separate"/>
    </w:r>
    <w:r w:rsidR="00A80997" w:rsidRPr="005F628F">
      <w:rPr>
        <w:rFonts w:ascii="Aptos" w:hAnsi="Aptos"/>
        <w:noProof/>
        <w:kern w:val="0"/>
        <w:sz w:val="22"/>
        <w:szCs w:val="22"/>
      </w:rPr>
      <w:t>93</w:t>
    </w:r>
    <w:r w:rsidRPr="005F628F">
      <w:rPr>
        <w:rFonts w:ascii="Aptos" w:hAnsi="Aptos"/>
        <w:kern w:val="0"/>
        <w:sz w:val="22"/>
        <w:szCs w:val="22"/>
      </w:rPr>
      <w:fldChar w:fldCharType="end"/>
    </w:r>
    <w:r w:rsidR="000E02B2" w:rsidRPr="005F628F">
      <w:rPr>
        <w:rFonts w:ascii="Aptos" w:hAnsi="Aptos"/>
        <w:noProof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551883AB" wp14:editId="288022C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3350" cy="822960"/>
              <wp:effectExtent l="0" t="0" r="19050" b="0"/>
              <wp:wrapNone/>
              <wp:docPr id="3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3350" cy="822960"/>
                        <a:chOff x="8" y="9"/>
                        <a:chExt cx="15823" cy="1439"/>
                      </a:xfrm>
                    </wpg:grpSpPr>
                    <wps:wsp>
                      <wps:cNvPr id="4" name="AutoShape 19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Rectangle 2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80BEC5C" id="Group 18" o:spid="_x0000_s1026" style="position:absolute;margin-left:0;margin-top:0;width:610.5pt;height:64.8pt;flip:y;z-index:251660288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" strokecolor="#31849b"/>
              <v:rect id="Rectangle 2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0E02B2" w:rsidRPr="005F628F">
      <w:rPr>
        <w:rFonts w:ascii="Aptos" w:hAnsi="Aptos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C3A042" wp14:editId="29E7EE00">
              <wp:simplePos x="0" y="0"/>
              <wp:positionH relativeFrom="page">
                <wp:posOffset>526415</wp:posOffset>
              </wp:positionH>
              <wp:positionV relativeFrom="page">
                <wp:posOffset>9235440</wp:posOffset>
              </wp:positionV>
              <wp:extent cx="90805" cy="807720"/>
              <wp:effectExtent l="0" t="0" r="23495" b="15240"/>
              <wp:wrapNone/>
              <wp:docPr id="2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0772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27F45D1" id="Rectangle 17" o:spid="_x0000_s1026" style="position:absolute;margin-left:41.45pt;margin-top:727.2pt;width:7.15pt;height:63.6pt;z-index:251658240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" fillcolor="#4bacc6" strokecolor="#205867">
              <w10:wrap anchorx="page" anchory="page"/>
            </v:rect>
          </w:pict>
        </mc:Fallback>
      </mc:AlternateContent>
    </w:r>
    <w:r w:rsidR="000E02B2" w:rsidRPr="005F628F">
      <w:rPr>
        <w:rFonts w:ascii="Aptos" w:hAnsi="Aptos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1A250AA" wp14:editId="0AFD5B5C">
              <wp:simplePos x="0" y="0"/>
              <wp:positionH relativeFrom="page">
                <wp:posOffset>7155815</wp:posOffset>
              </wp:positionH>
              <wp:positionV relativeFrom="page">
                <wp:posOffset>9235440</wp:posOffset>
              </wp:positionV>
              <wp:extent cx="90805" cy="807720"/>
              <wp:effectExtent l="0" t="0" r="23495" b="15240"/>
              <wp:wrapNone/>
              <wp:docPr id="1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0772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604C1DF" id="Rectangle 16" o:spid="_x0000_s1026" style="position:absolute;margin-left:563.45pt;margin-top:727.2pt;width:7.15pt;height:63.6pt;z-index:251656192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" fillcolor="#4bacc6" strokecolor="#205867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2696E" w14:textId="77777777" w:rsidR="00240D2A" w:rsidRDefault="00240D2A">
      <w:r>
        <w:separator/>
      </w:r>
    </w:p>
  </w:footnote>
  <w:footnote w:type="continuationSeparator" w:id="0">
    <w:p w14:paraId="3A32C977" w14:textId="77777777" w:rsidR="00240D2A" w:rsidRDefault="00240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FFCEB" w14:textId="19E48824" w:rsidR="00102B82" w:rsidRPr="005F628F" w:rsidRDefault="00102B82" w:rsidP="005F628F">
    <w:pPr>
      <w:pStyle w:val="Header"/>
      <w:jc w:val="center"/>
      <w:rPr>
        <w:rFonts w:ascii="Aptos" w:hAnsi="Aptos"/>
        <w:i/>
        <w:sz w:val="22"/>
        <w:szCs w:val="22"/>
      </w:rPr>
    </w:pPr>
    <w:r w:rsidRPr="005F628F">
      <w:rPr>
        <w:rFonts w:ascii="Aptos" w:hAnsi="Aptos"/>
        <w:i/>
        <w:sz w:val="22"/>
        <w:szCs w:val="22"/>
      </w:rPr>
      <w:t xml:space="preserve">Codex: </w:t>
    </w:r>
    <w:r w:rsidR="009D62D9" w:rsidRPr="005F628F">
      <w:rPr>
        <w:rFonts w:ascii="Aptos" w:hAnsi="Aptos"/>
        <w:i/>
        <w:sz w:val="22"/>
        <w:szCs w:val="22"/>
      </w:rPr>
      <w:t>T</w:t>
    </w:r>
    <w:r w:rsidRPr="005F628F">
      <w:rPr>
        <w:rFonts w:ascii="Aptos" w:hAnsi="Aptos"/>
        <w:i/>
        <w:sz w:val="22"/>
        <w:szCs w:val="22"/>
      </w:rPr>
      <w:t>he Journal of the Louisiana Chapter of the ACRL</w:t>
    </w:r>
  </w:p>
  <w:p w14:paraId="79C66769" w14:textId="77777777" w:rsidR="00E928F2" w:rsidRDefault="000E02B2">
    <w:pPr>
      <w:tabs>
        <w:tab w:val="center" w:pos="4320"/>
        <w:tab w:val="right" w:pos="8640"/>
      </w:tabs>
      <w:rPr>
        <w:kern w:val="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793812B" wp14:editId="70CF539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53350" cy="822960"/>
              <wp:effectExtent l="0" t="0" r="19050" b="15240"/>
              <wp:wrapNone/>
              <wp:docPr id="8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3350" cy="822960"/>
                        <a:chOff x="8" y="9"/>
                        <a:chExt cx="15823" cy="1439"/>
                      </a:xfrm>
                    </wpg:grpSpPr>
                    <wps:wsp>
                      <wps:cNvPr id="9" name="AutoShape 1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Rectangle 1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group w14:anchorId="140A9973" id="Group 13" o:spid="_x0000_s1026" style="position:absolute;margin-left:0;margin-top:0;width:610.5pt;height:64.8pt;z-index:25165977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" strokecolor="#31849b"/>
              <v:rect id="Rectangle 1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C7BE1F" wp14:editId="75D5907D">
              <wp:simplePos x="0" y="0"/>
              <wp:positionH relativeFrom="page">
                <wp:posOffset>7155815</wp:posOffset>
              </wp:positionH>
              <wp:positionV relativeFrom="page">
                <wp:posOffset>0</wp:posOffset>
              </wp:positionV>
              <wp:extent cx="90805" cy="807720"/>
              <wp:effectExtent l="0" t="0" r="23495" b="1524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0772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AB633FF" id="Rectangle 12" o:spid="_x0000_s1026" style="position:absolute;margin-left:563.45pt;margin-top:0;width:7.15pt;height:63.6pt;z-index:251658752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" fillcolor="#4bacc6" strokecolor="#205867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D14F476" wp14:editId="47F31FD2">
              <wp:simplePos x="0" y="0"/>
              <wp:positionH relativeFrom="page">
                <wp:posOffset>526415</wp:posOffset>
              </wp:positionH>
              <wp:positionV relativeFrom="page">
                <wp:posOffset>0</wp:posOffset>
              </wp:positionV>
              <wp:extent cx="90805" cy="807720"/>
              <wp:effectExtent l="0" t="0" r="23495" b="15240"/>
              <wp:wrapNone/>
              <wp:docPr id="6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0772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205867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56FB077" id="Rectangle 11" o:spid="_x0000_s1026" style="position:absolute;margin-left:41.45pt;margin-top:0;width:7.15pt;height:63.6pt;z-index:251655680;visibility:visible;mso-wrap-style:square;mso-width-percent: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" fillcolor="#4bacc6" strokecolor="#205867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405E14"/>
    <w:lvl w:ilvl="0">
      <w:numFmt w:val="bullet"/>
      <w:lvlText w:val="*"/>
      <w:lvlJc w:val="left"/>
    </w:lvl>
  </w:abstractNum>
  <w:abstractNum w:abstractNumId="1" w15:restartNumberingAfterBreak="0">
    <w:nsid w:val="02505F5D"/>
    <w:multiLevelType w:val="hybridMultilevel"/>
    <w:tmpl w:val="51F0F6F2"/>
    <w:lvl w:ilvl="0" w:tplc="17AA39B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33745869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2" w16cid:durableId="1441795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E928F2"/>
    <w:rsid w:val="00005354"/>
    <w:rsid w:val="00005E7E"/>
    <w:rsid w:val="00011500"/>
    <w:rsid w:val="00012600"/>
    <w:rsid w:val="00012FDE"/>
    <w:rsid w:val="00014F3E"/>
    <w:rsid w:val="00015DCA"/>
    <w:rsid w:val="00016CA7"/>
    <w:rsid w:val="00020C19"/>
    <w:rsid w:val="000225C5"/>
    <w:rsid w:val="00027B50"/>
    <w:rsid w:val="0003348B"/>
    <w:rsid w:val="00034020"/>
    <w:rsid w:val="00035792"/>
    <w:rsid w:val="00037694"/>
    <w:rsid w:val="00040ADE"/>
    <w:rsid w:val="00040E6B"/>
    <w:rsid w:val="00041E7A"/>
    <w:rsid w:val="000434EA"/>
    <w:rsid w:val="00044F85"/>
    <w:rsid w:val="00060EDE"/>
    <w:rsid w:val="00064CDD"/>
    <w:rsid w:val="00074BEB"/>
    <w:rsid w:val="000823E1"/>
    <w:rsid w:val="0008517F"/>
    <w:rsid w:val="000943E5"/>
    <w:rsid w:val="000A4ED1"/>
    <w:rsid w:val="000A6E51"/>
    <w:rsid w:val="000B0B26"/>
    <w:rsid w:val="000B55BC"/>
    <w:rsid w:val="000B7AA6"/>
    <w:rsid w:val="000D27B5"/>
    <w:rsid w:val="000D50B8"/>
    <w:rsid w:val="000E02B2"/>
    <w:rsid w:val="000E299A"/>
    <w:rsid w:val="000E3766"/>
    <w:rsid w:val="000E6FEB"/>
    <w:rsid w:val="000F4950"/>
    <w:rsid w:val="00102600"/>
    <w:rsid w:val="00102B82"/>
    <w:rsid w:val="0010539A"/>
    <w:rsid w:val="001109F0"/>
    <w:rsid w:val="00111265"/>
    <w:rsid w:val="001117AB"/>
    <w:rsid w:val="00117A6A"/>
    <w:rsid w:val="00124E03"/>
    <w:rsid w:val="00126E92"/>
    <w:rsid w:val="00130929"/>
    <w:rsid w:val="00133A4A"/>
    <w:rsid w:val="001344D0"/>
    <w:rsid w:val="00145F0E"/>
    <w:rsid w:val="001470F6"/>
    <w:rsid w:val="00164666"/>
    <w:rsid w:val="00174529"/>
    <w:rsid w:val="001910F0"/>
    <w:rsid w:val="00193719"/>
    <w:rsid w:val="00195E13"/>
    <w:rsid w:val="00196300"/>
    <w:rsid w:val="00196DD1"/>
    <w:rsid w:val="001A13E5"/>
    <w:rsid w:val="001A15BB"/>
    <w:rsid w:val="001A52E5"/>
    <w:rsid w:val="001B2317"/>
    <w:rsid w:val="001B593E"/>
    <w:rsid w:val="001C3815"/>
    <w:rsid w:val="001C4170"/>
    <w:rsid w:val="001C4BC4"/>
    <w:rsid w:val="001C6AFA"/>
    <w:rsid w:val="001C71AB"/>
    <w:rsid w:val="001D3347"/>
    <w:rsid w:val="001D5669"/>
    <w:rsid w:val="001D6B28"/>
    <w:rsid w:val="001E37F3"/>
    <w:rsid w:val="001E6E63"/>
    <w:rsid w:val="002026E4"/>
    <w:rsid w:val="00206DCA"/>
    <w:rsid w:val="0020713D"/>
    <w:rsid w:val="002133AA"/>
    <w:rsid w:val="002167B6"/>
    <w:rsid w:val="00220215"/>
    <w:rsid w:val="0022637F"/>
    <w:rsid w:val="00227F9A"/>
    <w:rsid w:val="00240B43"/>
    <w:rsid w:val="00240D2A"/>
    <w:rsid w:val="00242644"/>
    <w:rsid w:val="00242F9F"/>
    <w:rsid w:val="0024796A"/>
    <w:rsid w:val="00250EAB"/>
    <w:rsid w:val="00255A14"/>
    <w:rsid w:val="00257150"/>
    <w:rsid w:val="00257E13"/>
    <w:rsid w:val="002613E2"/>
    <w:rsid w:val="00264398"/>
    <w:rsid w:val="00265390"/>
    <w:rsid w:val="00266678"/>
    <w:rsid w:val="00266BBB"/>
    <w:rsid w:val="00272CE6"/>
    <w:rsid w:val="00276B98"/>
    <w:rsid w:val="00284A11"/>
    <w:rsid w:val="00285328"/>
    <w:rsid w:val="002A053F"/>
    <w:rsid w:val="002A57E8"/>
    <w:rsid w:val="002B1547"/>
    <w:rsid w:val="002B6283"/>
    <w:rsid w:val="002C4660"/>
    <w:rsid w:val="002C706B"/>
    <w:rsid w:val="002D001C"/>
    <w:rsid w:val="002D3278"/>
    <w:rsid w:val="002D4674"/>
    <w:rsid w:val="002E06EE"/>
    <w:rsid w:val="002F3446"/>
    <w:rsid w:val="002F4C95"/>
    <w:rsid w:val="00300EA4"/>
    <w:rsid w:val="00302B4B"/>
    <w:rsid w:val="0030558E"/>
    <w:rsid w:val="00307B25"/>
    <w:rsid w:val="00313661"/>
    <w:rsid w:val="00316609"/>
    <w:rsid w:val="003174D0"/>
    <w:rsid w:val="0033288A"/>
    <w:rsid w:val="0033554F"/>
    <w:rsid w:val="00355BCA"/>
    <w:rsid w:val="00361AC1"/>
    <w:rsid w:val="00362494"/>
    <w:rsid w:val="00367789"/>
    <w:rsid w:val="00372F40"/>
    <w:rsid w:val="00373CC4"/>
    <w:rsid w:val="003744C9"/>
    <w:rsid w:val="00376330"/>
    <w:rsid w:val="003770FE"/>
    <w:rsid w:val="0038130D"/>
    <w:rsid w:val="00390BBE"/>
    <w:rsid w:val="00393D6E"/>
    <w:rsid w:val="00397A06"/>
    <w:rsid w:val="003A0905"/>
    <w:rsid w:val="003A0FBA"/>
    <w:rsid w:val="003A3494"/>
    <w:rsid w:val="003A469F"/>
    <w:rsid w:val="003A54F0"/>
    <w:rsid w:val="003C10FF"/>
    <w:rsid w:val="003C3839"/>
    <w:rsid w:val="003C3A6F"/>
    <w:rsid w:val="003C686D"/>
    <w:rsid w:val="003D1F27"/>
    <w:rsid w:val="003D2E43"/>
    <w:rsid w:val="003E4421"/>
    <w:rsid w:val="003E5C7E"/>
    <w:rsid w:val="003F2D3C"/>
    <w:rsid w:val="003F4C95"/>
    <w:rsid w:val="003F6241"/>
    <w:rsid w:val="00401664"/>
    <w:rsid w:val="00404813"/>
    <w:rsid w:val="00414E9B"/>
    <w:rsid w:val="004152C4"/>
    <w:rsid w:val="00420B88"/>
    <w:rsid w:val="0042217E"/>
    <w:rsid w:val="00427B2E"/>
    <w:rsid w:val="0043338E"/>
    <w:rsid w:val="00435A09"/>
    <w:rsid w:val="00437491"/>
    <w:rsid w:val="004401CB"/>
    <w:rsid w:val="00442FE0"/>
    <w:rsid w:val="0044383E"/>
    <w:rsid w:val="00446D04"/>
    <w:rsid w:val="00446E83"/>
    <w:rsid w:val="004603FC"/>
    <w:rsid w:val="004610CB"/>
    <w:rsid w:val="00461C46"/>
    <w:rsid w:val="00461D19"/>
    <w:rsid w:val="0046799A"/>
    <w:rsid w:val="00480B34"/>
    <w:rsid w:val="00480F49"/>
    <w:rsid w:val="004925AD"/>
    <w:rsid w:val="004925D5"/>
    <w:rsid w:val="00497D0D"/>
    <w:rsid w:val="004A230F"/>
    <w:rsid w:val="004B6DE9"/>
    <w:rsid w:val="004D47E8"/>
    <w:rsid w:val="004E232F"/>
    <w:rsid w:val="004E5A92"/>
    <w:rsid w:val="0050044C"/>
    <w:rsid w:val="005042D7"/>
    <w:rsid w:val="00510E81"/>
    <w:rsid w:val="0052101F"/>
    <w:rsid w:val="005263B9"/>
    <w:rsid w:val="00536895"/>
    <w:rsid w:val="00542B7D"/>
    <w:rsid w:val="005444B8"/>
    <w:rsid w:val="005451C1"/>
    <w:rsid w:val="00545C92"/>
    <w:rsid w:val="00551064"/>
    <w:rsid w:val="0055239D"/>
    <w:rsid w:val="00556AD7"/>
    <w:rsid w:val="00560122"/>
    <w:rsid w:val="005640CE"/>
    <w:rsid w:val="00565462"/>
    <w:rsid w:val="00572A5D"/>
    <w:rsid w:val="00586CC3"/>
    <w:rsid w:val="00590280"/>
    <w:rsid w:val="005927FF"/>
    <w:rsid w:val="005968FD"/>
    <w:rsid w:val="005A3B2B"/>
    <w:rsid w:val="005A4DAB"/>
    <w:rsid w:val="005A5CFC"/>
    <w:rsid w:val="005B0177"/>
    <w:rsid w:val="005B069D"/>
    <w:rsid w:val="005B1BB5"/>
    <w:rsid w:val="005D061B"/>
    <w:rsid w:val="005D7006"/>
    <w:rsid w:val="005E40A3"/>
    <w:rsid w:val="005E4A29"/>
    <w:rsid w:val="005F3CB8"/>
    <w:rsid w:val="005F468A"/>
    <w:rsid w:val="005F628F"/>
    <w:rsid w:val="005F6C97"/>
    <w:rsid w:val="00604677"/>
    <w:rsid w:val="006047A7"/>
    <w:rsid w:val="00620100"/>
    <w:rsid w:val="006230B6"/>
    <w:rsid w:val="00626127"/>
    <w:rsid w:val="006317D6"/>
    <w:rsid w:val="00631DDA"/>
    <w:rsid w:val="00632ADC"/>
    <w:rsid w:val="006350FE"/>
    <w:rsid w:val="00637B26"/>
    <w:rsid w:val="0064117C"/>
    <w:rsid w:val="00641D67"/>
    <w:rsid w:val="00642A91"/>
    <w:rsid w:val="00642C23"/>
    <w:rsid w:val="00646E0C"/>
    <w:rsid w:val="006477D3"/>
    <w:rsid w:val="00647FDC"/>
    <w:rsid w:val="00657153"/>
    <w:rsid w:val="00675B30"/>
    <w:rsid w:val="00691479"/>
    <w:rsid w:val="00693F64"/>
    <w:rsid w:val="00694B9C"/>
    <w:rsid w:val="00696A23"/>
    <w:rsid w:val="006A19F6"/>
    <w:rsid w:val="006A7B6D"/>
    <w:rsid w:val="006B1837"/>
    <w:rsid w:val="006B371E"/>
    <w:rsid w:val="006B37B0"/>
    <w:rsid w:val="006D0BE7"/>
    <w:rsid w:val="006E17B5"/>
    <w:rsid w:val="006E1FBF"/>
    <w:rsid w:val="006E4BD4"/>
    <w:rsid w:val="006E7C7E"/>
    <w:rsid w:val="006F2424"/>
    <w:rsid w:val="006F48A8"/>
    <w:rsid w:val="007039A3"/>
    <w:rsid w:val="00707F3B"/>
    <w:rsid w:val="007101BA"/>
    <w:rsid w:val="00710BF3"/>
    <w:rsid w:val="00710D55"/>
    <w:rsid w:val="00717483"/>
    <w:rsid w:val="0071755E"/>
    <w:rsid w:val="0073117D"/>
    <w:rsid w:val="00733124"/>
    <w:rsid w:val="0074226A"/>
    <w:rsid w:val="00745757"/>
    <w:rsid w:val="00755C97"/>
    <w:rsid w:val="0076126F"/>
    <w:rsid w:val="007718B5"/>
    <w:rsid w:val="00771B64"/>
    <w:rsid w:val="00772BCB"/>
    <w:rsid w:val="00776B67"/>
    <w:rsid w:val="00784669"/>
    <w:rsid w:val="00787DFD"/>
    <w:rsid w:val="00790E5D"/>
    <w:rsid w:val="00791F88"/>
    <w:rsid w:val="0079247B"/>
    <w:rsid w:val="007960AC"/>
    <w:rsid w:val="00796EB8"/>
    <w:rsid w:val="007A62C9"/>
    <w:rsid w:val="007A6F10"/>
    <w:rsid w:val="007A7830"/>
    <w:rsid w:val="007B208A"/>
    <w:rsid w:val="007B301D"/>
    <w:rsid w:val="007B6059"/>
    <w:rsid w:val="007C1AE6"/>
    <w:rsid w:val="007C78DF"/>
    <w:rsid w:val="007D4752"/>
    <w:rsid w:val="007D5B9E"/>
    <w:rsid w:val="007E1ACF"/>
    <w:rsid w:val="007E2DA3"/>
    <w:rsid w:val="007E4737"/>
    <w:rsid w:val="007F1F60"/>
    <w:rsid w:val="007F2C6C"/>
    <w:rsid w:val="007F397A"/>
    <w:rsid w:val="007F78C6"/>
    <w:rsid w:val="008030A9"/>
    <w:rsid w:val="00804011"/>
    <w:rsid w:val="00807D7F"/>
    <w:rsid w:val="00816A2A"/>
    <w:rsid w:val="008274F6"/>
    <w:rsid w:val="008410A8"/>
    <w:rsid w:val="00846843"/>
    <w:rsid w:val="00850A47"/>
    <w:rsid w:val="00851016"/>
    <w:rsid w:val="00851228"/>
    <w:rsid w:val="008563CB"/>
    <w:rsid w:val="0085788E"/>
    <w:rsid w:val="00863C5A"/>
    <w:rsid w:val="00865C80"/>
    <w:rsid w:val="008827D1"/>
    <w:rsid w:val="008833F0"/>
    <w:rsid w:val="008859E9"/>
    <w:rsid w:val="008870B7"/>
    <w:rsid w:val="00887FA6"/>
    <w:rsid w:val="00895DCF"/>
    <w:rsid w:val="00896F71"/>
    <w:rsid w:val="008A1893"/>
    <w:rsid w:val="008A1F35"/>
    <w:rsid w:val="008A76F9"/>
    <w:rsid w:val="008B1762"/>
    <w:rsid w:val="008B58DF"/>
    <w:rsid w:val="008C657E"/>
    <w:rsid w:val="008C7780"/>
    <w:rsid w:val="008D544F"/>
    <w:rsid w:val="008E1E63"/>
    <w:rsid w:val="008E7895"/>
    <w:rsid w:val="00901172"/>
    <w:rsid w:val="00901C31"/>
    <w:rsid w:val="00905C38"/>
    <w:rsid w:val="0092100B"/>
    <w:rsid w:val="009241E5"/>
    <w:rsid w:val="0092594B"/>
    <w:rsid w:val="00931659"/>
    <w:rsid w:val="0094055E"/>
    <w:rsid w:val="00944B00"/>
    <w:rsid w:val="00947B68"/>
    <w:rsid w:val="00950FD9"/>
    <w:rsid w:val="009516D5"/>
    <w:rsid w:val="009517E6"/>
    <w:rsid w:val="0095522C"/>
    <w:rsid w:val="00956310"/>
    <w:rsid w:val="009630AD"/>
    <w:rsid w:val="00966D52"/>
    <w:rsid w:val="00976C9A"/>
    <w:rsid w:val="00983407"/>
    <w:rsid w:val="00991125"/>
    <w:rsid w:val="009A1FE0"/>
    <w:rsid w:val="009A3B39"/>
    <w:rsid w:val="009B1ACE"/>
    <w:rsid w:val="009B5657"/>
    <w:rsid w:val="009B7C1D"/>
    <w:rsid w:val="009C01B5"/>
    <w:rsid w:val="009C6108"/>
    <w:rsid w:val="009D0916"/>
    <w:rsid w:val="009D105E"/>
    <w:rsid w:val="009D3AD8"/>
    <w:rsid w:val="009D62D9"/>
    <w:rsid w:val="009D71C6"/>
    <w:rsid w:val="009E42C2"/>
    <w:rsid w:val="009F1072"/>
    <w:rsid w:val="009F4C2D"/>
    <w:rsid w:val="009F5674"/>
    <w:rsid w:val="00A0593F"/>
    <w:rsid w:val="00A23DC7"/>
    <w:rsid w:val="00A248FA"/>
    <w:rsid w:val="00A35222"/>
    <w:rsid w:val="00A36FDC"/>
    <w:rsid w:val="00A4006F"/>
    <w:rsid w:val="00A40D10"/>
    <w:rsid w:val="00A44516"/>
    <w:rsid w:val="00A44647"/>
    <w:rsid w:val="00A4799D"/>
    <w:rsid w:val="00A51399"/>
    <w:rsid w:val="00A57EC9"/>
    <w:rsid w:val="00A62013"/>
    <w:rsid w:val="00A640BE"/>
    <w:rsid w:val="00A66AD5"/>
    <w:rsid w:val="00A67381"/>
    <w:rsid w:val="00A70F18"/>
    <w:rsid w:val="00A71B8B"/>
    <w:rsid w:val="00A72531"/>
    <w:rsid w:val="00A737C3"/>
    <w:rsid w:val="00A80997"/>
    <w:rsid w:val="00A850DC"/>
    <w:rsid w:val="00A97BF3"/>
    <w:rsid w:val="00AA35F3"/>
    <w:rsid w:val="00AB5018"/>
    <w:rsid w:val="00AB503C"/>
    <w:rsid w:val="00AC4FF4"/>
    <w:rsid w:val="00AD1960"/>
    <w:rsid w:val="00AD315F"/>
    <w:rsid w:val="00AD403B"/>
    <w:rsid w:val="00AD4068"/>
    <w:rsid w:val="00AE4CEE"/>
    <w:rsid w:val="00AE6683"/>
    <w:rsid w:val="00AF5818"/>
    <w:rsid w:val="00B00DEA"/>
    <w:rsid w:val="00B025DC"/>
    <w:rsid w:val="00B02F1D"/>
    <w:rsid w:val="00B076FC"/>
    <w:rsid w:val="00B15FF6"/>
    <w:rsid w:val="00B20797"/>
    <w:rsid w:val="00B21890"/>
    <w:rsid w:val="00B2440E"/>
    <w:rsid w:val="00B251D4"/>
    <w:rsid w:val="00B40018"/>
    <w:rsid w:val="00B473FA"/>
    <w:rsid w:val="00B56C09"/>
    <w:rsid w:val="00B60808"/>
    <w:rsid w:val="00B628E7"/>
    <w:rsid w:val="00B7176A"/>
    <w:rsid w:val="00B7317C"/>
    <w:rsid w:val="00B73DA2"/>
    <w:rsid w:val="00B768A3"/>
    <w:rsid w:val="00B81EC0"/>
    <w:rsid w:val="00B90CAB"/>
    <w:rsid w:val="00BA3AAD"/>
    <w:rsid w:val="00BA4590"/>
    <w:rsid w:val="00BA6C9D"/>
    <w:rsid w:val="00BA700A"/>
    <w:rsid w:val="00BB00FB"/>
    <w:rsid w:val="00BB5D14"/>
    <w:rsid w:val="00BC0ECE"/>
    <w:rsid w:val="00BC687D"/>
    <w:rsid w:val="00BC7D14"/>
    <w:rsid w:val="00BD4623"/>
    <w:rsid w:val="00BD5725"/>
    <w:rsid w:val="00BE12AA"/>
    <w:rsid w:val="00BE373C"/>
    <w:rsid w:val="00BE6E7A"/>
    <w:rsid w:val="00C05718"/>
    <w:rsid w:val="00C06B6A"/>
    <w:rsid w:val="00C115AB"/>
    <w:rsid w:val="00C14968"/>
    <w:rsid w:val="00C359D4"/>
    <w:rsid w:val="00C35C1A"/>
    <w:rsid w:val="00C4596A"/>
    <w:rsid w:val="00C45C96"/>
    <w:rsid w:val="00C46CE5"/>
    <w:rsid w:val="00C617A0"/>
    <w:rsid w:val="00C92084"/>
    <w:rsid w:val="00CA1EEE"/>
    <w:rsid w:val="00CA45D2"/>
    <w:rsid w:val="00CB19C5"/>
    <w:rsid w:val="00CB1FE1"/>
    <w:rsid w:val="00CB24BF"/>
    <w:rsid w:val="00CB7314"/>
    <w:rsid w:val="00CB7896"/>
    <w:rsid w:val="00CC325F"/>
    <w:rsid w:val="00CD2E27"/>
    <w:rsid w:val="00CD564B"/>
    <w:rsid w:val="00CE6960"/>
    <w:rsid w:val="00CF6526"/>
    <w:rsid w:val="00D0392D"/>
    <w:rsid w:val="00D21325"/>
    <w:rsid w:val="00D21DE6"/>
    <w:rsid w:val="00D22E1F"/>
    <w:rsid w:val="00D23392"/>
    <w:rsid w:val="00D265EC"/>
    <w:rsid w:val="00D26BCF"/>
    <w:rsid w:val="00D44B55"/>
    <w:rsid w:val="00D47892"/>
    <w:rsid w:val="00D54858"/>
    <w:rsid w:val="00D628EF"/>
    <w:rsid w:val="00D6639D"/>
    <w:rsid w:val="00D872E1"/>
    <w:rsid w:val="00D9062C"/>
    <w:rsid w:val="00D93183"/>
    <w:rsid w:val="00D9335F"/>
    <w:rsid w:val="00D94AEE"/>
    <w:rsid w:val="00DA6C6A"/>
    <w:rsid w:val="00DB3B63"/>
    <w:rsid w:val="00DC0016"/>
    <w:rsid w:val="00DD0C56"/>
    <w:rsid w:val="00DD1666"/>
    <w:rsid w:val="00DD4132"/>
    <w:rsid w:val="00DE04F5"/>
    <w:rsid w:val="00DE0C8A"/>
    <w:rsid w:val="00DE1949"/>
    <w:rsid w:val="00DE1EEE"/>
    <w:rsid w:val="00DE4B7F"/>
    <w:rsid w:val="00DF3CAC"/>
    <w:rsid w:val="00DF4298"/>
    <w:rsid w:val="00E011A2"/>
    <w:rsid w:val="00E0512C"/>
    <w:rsid w:val="00E2597E"/>
    <w:rsid w:val="00E269C4"/>
    <w:rsid w:val="00E271C3"/>
    <w:rsid w:val="00E36133"/>
    <w:rsid w:val="00E3769C"/>
    <w:rsid w:val="00E37844"/>
    <w:rsid w:val="00E41E67"/>
    <w:rsid w:val="00E456E5"/>
    <w:rsid w:val="00E540E1"/>
    <w:rsid w:val="00E54246"/>
    <w:rsid w:val="00E621B6"/>
    <w:rsid w:val="00E80EA9"/>
    <w:rsid w:val="00E928F2"/>
    <w:rsid w:val="00EA235F"/>
    <w:rsid w:val="00EA3434"/>
    <w:rsid w:val="00EA5A6A"/>
    <w:rsid w:val="00EC16C3"/>
    <w:rsid w:val="00EC7398"/>
    <w:rsid w:val="00ED16E6"/>
    <w:rsid w:val="00ED30D2"/>
    <w:rsid w:val="00ED4AE8"/>
    <w:rsid w:val="00EE27AF"/>
    <w:rsid w:val="00EE3BE3"/>
    <w:rsid w:val="00EE77A6"/>
    <w:rsid w:val="00EF0BB2"/>
    <w:rsid w:val="00EF1540"/>
    <w:rsid w:val="00EF25B4"/>
    <w:rsid w:val="00EF41EC"/>
    <w:rsid w:val="00EF48AD"/>
    <w:rsid w:val="00EF7757"/>
    <w:rsid w:val="00EF7ED2"/>
    <w:rsid w:val="00F07839"/>
    <w:rsid w:val="00F11D62"/>
    <w:rsid w:val="00F15F50"/>
    <w:rsid w:val="00F16898"/>
    <w:rsid w:val="00F207D8"/>
    <w:rsid w:val="00F24D77"/>
    <w:rsid w:val="00F328C3"/>
    <w:rsid w:val="00F35D54"/>
    <w:rsid w:val="00F427B0"/>
    <w:rsid w:val="00F4407A"/>
    <w:rsid w:val="00F45048"/>
    <w:rsid w:val="00F5632F"/>
    <w:rsid w:val="00F64227"/>
    <w:rsid w:val="00F71713"/>
    <w:rsid w:val="00F90DDF"/>
    <w:rsid w:val="00FA78C7"/>
    <w:rsid w:val="00FB52C9"/>
    <w:rsid w:val="00FB7DB7"/>
    <w:rsid w:val="00FC1DA0"/>
    <w:rsid w:val="00FD65BF"/>
    <w:rsid w:val="00FE7C09"/>
    <w:rsid w:val="00FE7C21"/>
    <w:rsid w:val="00FF1CA0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353507"/>
  <w14:defaultImageDpi w14:val="0"/>
  <w15:docId w15:val="{BAA5A918-26A1-45E1-A32F-40971B18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8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C7E"/>
    <w:pPr>
      <w:widowControl w:val="0"/>
      <w:overflowPunct w:val="0"/>
      <w:autoSpaceDE w:val="0"/>
      <w:autoSpaceDN w:val="0"/>
      <w:adjustRightInd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266BBB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266BBB"/>
    <w:rPr>
      <w:rFonts w:ascii="Times New Roman" w:hAnsi="Times New Roman"/>
      <w:kern w:val="28"/>
    </w:rPr>
  </w:style>
  <w:style w:type="character" w:styleId="EndnoteReference">
    <w:name w:val="endnote reference"/>
    <w:basedOn w:val="DefaultParagraphFont"/>
    <w:uiPriority w:val="99"/>
    <w:semiHidden/>
    <w:unhideWhenUsed/>
    <w:rsid w:val="00266BB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B2317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317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B2317"/>
    <w:rPr>
      <w:rFonts w:ascii="Times New Roman" w:hAnsi="Times New Roman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B2317"/>
    <w:rPr>
      <w:rFonts w:ascii="Times New Roman" w:hAnsi="Times New Roman"/>
      <w:b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2317"/>
    <w:rPr>
      <w:rFonts w:ascii="Tahoma" w:hAnsi="Tahoma"/>
      <w:kern w:val="28"/>
      <w:sz w:val="16"/>
    </w:rPr>
  </w:style>
  <w:style w:type="paragraph" w:styleId="Header">
    <w:name w:val="header"/>
    <w:basedOn w:val="Normal"/>
    <w:link w:val="HeaderChar"/>
    <w:uiPriority w:val="99"/>
    <w:unhideWhenUsed/>
    <w:rsid w:val="002C46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C4660"/>
    <w:rPr>
      <w:rFonts w:ascii="Times New Roman" w:hAnsi="Times New Roman"/>
      <w:kern w:val="28"/>
    </w:rPr>
  </w:style>
  <w:style w:type="paragraph" w:styleId="Footer">
    <w:name w:val="footer"/>
    <w:basedOn w:val="Normal"/>
    <w:link w:val="FooterChar"/>
    <w:uiPriority w:val="99"/>
    <w:unhideWhenUsed/>
    <w:rsid w:val="002C46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C4660"/>
    <w:rPr>
      <w:rFonts w:ascii="Times New Roman" w:hAnsi="Times New Roman"/>
      <w:kern w:val="28"/>
    </w:rPr>
  </w:style>
  <w:style w:type="character" w:customStyle="1" w:styleId="st">
    <w:name w:val="st"/>
    <w:basedOn w:val="DefaultParagraphFont"/>
    <w:rsid w:val="00EA5A6A"/>
    <w:rPr>
      <w:rFonts w:cs="Times New Roman"/>
    </w:rPr>
  </w:style>
  <w:style w:type="character" w:styleId="Emphasis">
    <w:name w:val="Emphasis"/>
    <w:basedOn w:val="DefaultParagraphFont"/>
    <w:uiPriority w:val="20"/>
    <w:qFormat/>
    <w:rsid w:val="00EA5A6A"/>
    <w:rPr>
      <w:i/>
    </w:rPr>
  </w:style>
  <w:style w:type="character" w:styleId="Hyperlink">
    <w:name w:val="Hyperlink"/>
    <w:basedOn w:val="DefaultParagraphFont"/>
    <w:uiPriority w:val="99"/>
    <w:unhideWhenUsed/>
    <w:rsid w:val="00EA5A6A"/>
    <w:rPr>
      <w:color w:val="0000FF"/>
      <w:u w:val="single"/>
    </w:rPr>
  </w:style>
  <w:style w:type="character" w:customStyle="1" w:styleId="style5">
    <w:name w:val="style_5"/>
    <w:basedOn w:val="DefaultParagraphFont"/>
    <w:rsid w:val="003F4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Codex: the Journal of the Louisiana Chapter of the ACRL</vt:lpstr>
    </vt:vector>
  </TitlesOfParts>
  <Company>University of Louisiana Monroe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Codex: the Journal of the Louisiana Chapter of the ACRL</dc:title>
  <dc:creator>base</dc:creator>
  <cp:lastModifiedBy>Megan Lowe</cp:lastModifiedBy>
  <cp:revision>39</cp:revision>
  <cp:lastPrinted>2014-01-17T15:04:00Z</cp:lastPrinted>
  <dcterms:created xsi:type="dcterms:W3CDTF">2014-07-28T20:36:00Z</dcterms:created>
  <dcterms:modified xsi:type="dcterms:W3CDTF">2026-09-08T19:08:00Z</dcterms:modified>
</cp:coreProperties>
</file>